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3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206"/>
      </w:tblGrid>
      <w:tr w:rsidR="005453D8" w:rsidRPr="00A67D1F" w:rsidTr="005453D8">
        <w:trPr>
          <w:trHeight w:val="287"/>
        </w:trPr>
        <w:tc>
          <w:tcPr>
            <w:tcW w:w="10206" w:type="dxa"/>
            <w:shd w:val="clear" w:color="auto" w:fill="E6E6E6"/>
            <w:vAlign w:val="center"/>
          </w:tcPr>
          <w:p w:rsidR="005453D8" w:rsidRPr="00A67D1F" w:rsidRDefault="005453D8" w:rsidP="00605A9E">
            <w:pPr>
              <w:pStyle w:val="ContentsHeader"/>
            </w:pPr>
            <w:r w:rsidRPr="00A67D1F">
              <w:t>1.  Amaç</w:t>
            </w:r>
          </w:p>
        </w:tc>
      </w:tr>
    </w:tbl>
    <w:p w:rsidR="005453D8" w:rsidRPr="00A67D1F" w:rsidRDefault="005453D8" w:rsidP="00533123">
      <w:pPr>
        <w:jc w:val="both"/>
      </w:pPr>
    </w:p>
    <w:p w:rsidR="005453D8" w:rsidRPr="00A67D1F" w:rsidRDefault="005453D8" w:rsidP="00533123">
      <w:pPr>
        <w:pStyle w:val="ListParagraph"/>
        <w:numPr>
          <w:ilvl w:val="1"/>
          <w:numId w:val="21"/>
        </w:numPr>
        <w:ind w:left="720" w:hanging="720"/>
        <w:jc w:val="both"/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  <w:szCs w:val="20"/>
        </w:rPr>
        <w:t xml:space="preserve">Bu </w:t>
      </w:r>
      <w:r w:rsidR="00FA05D5">
        <w:rPr>
          <w:rFonts w:ascii="Tahoma" w:hAnsi="Tahoma" w:cs="Tahoma"/>
          <w:sz w:val="20"/>
          <w:szCs w:val="20"/>
        </w:rPr>
        <w:t>şartname</w:t>
      </w:r>
      <w:r w:rsidRPr="00A67D1F">
        <w:rPr>
          <w:rFonts w:ascii="Tahoma" w:hAnsi="Tahoma" w:cs="Tahoma"/>
          <w:sz w:val="20"/>
          <w:szCs w:val="20"/>
        </w:rPr>
        <w:t xml:space="preserve"> </w:t>
      </w:r>
      <w:r w:rsidR="00D85F8C">
        <w:rPr>
          <w:rFonts w:ascii="Tahoma" w:hAnsi="Tahoma" w:cs="Tahoma"/>
          <w:sz w:val="20"/>
          <w:szCs w:val="20"/>
        </w:rPr>
        <w:t>TAAC Havacılık Teknolojiler Sanayi ve Ticaret AŞ</w:t>
      </w:r>
      <w:r w:rsidRPr="00A67D1F">
        <w:rPr>
          <w:rFonts w:ascii="Tahoma" w:hAnsi="Tahoma" w:cs="Tahoma"/>
          <w:sz w:val="20"/>
          <w:szCs w:val="20"/>
        </w:rPr>
        <w:t xml:space="preserve"> firmasının üretici firmalar için </w:t>
      </w:r>
      <w:r w:rsidR="002B5FF7">
        <w:rPr>
          <w:rFonts w:ascii="Tahoma" w:hAnsi="Tahoma" w:cs="Tahoma"/>
          <w:sz w:val="20"/>
          <w:szCs w:val="20"/>
        </w:rPr>
        <w:t>teknik ürün satın alma</w:t>
      </w:r>
      <w:r w:rsidR="003121CD">
        <w:rPr>
          <w:rFonts w:ascii="Tahoma" w:hAnsi="Tahoma" w:cs="Tahoma"/>
          <w:sz w:val="20"/>
          <w:szCs w:val="20"/>
        </w:rPr>
        <w:t xml:space="preserve"> işlem</w:t>
      </w:r>
      <w:r w:rsidR="002B5FF7">
        <w:rPr>
          <w:rFonts w:ascii="Tahoma" w:hAnsi="Tahoma" w:cs="Tahoma"/>
          <w:sz w:val="20"/>
          <w:szCs w:val="20"/>
        </w:rPr>
        <w:t>ler</w:t>
      </w:r>
      <w:r w:rsidR="003121CD">
        <w:rPr>
          <w:rFonts w:ascii="Tahoma" w:hAnsi="Tahoma" w:cs="Tahoma"/>
          <w:sz w:val="20"/>
          <w:szCs w:val="20"/>
        </w:rPr>
        <w:t>ine</w:t>
      </w:r>
      <w:r w:rsidRPr="00A67D1F">
        <w:rPr>
          <w:rFonts w:ascii="Tahoma" w:hAnsi="Tahoma" w:cs="Tahoma"/>
          <w:sz w:val="20"/>
          <w:szCs w:val="20"/>
        </w:rPr>
        <w:t xml:space="preserve"> ilişkin gereklilikleri ve özelliklerini açıklar.</w:t>
      </w:r>
    </w:p>
    <w:p w:rsidR="006D689E" w:rsidRPr="00A67D1F" w:rsidRDefault="006D689E" w:rsidP="00533123">
      <w:pPr>
        <w:jc w:val="both"/>
        <w:rPr>
          <w:rFonts w:ascii="Tahoma" w:hAnsi="Tahoma" w:cs="Tahoma"/>
          <w:sz w:val="20"/>
        </w:rPr>
      </w:pPr>
    </w:p>
    <w:p w:rsidR="006D689E" w:rsidRPr="00A67D1F" w:rsidRDefault="006D689E" w:rsidP="00533123">
      <w:pPr>
        <w:jc w:val="both"/>
        <w:rPr>
          <w:rFonts w:ascii="Tahoma" w:hAnsi="Tahoma" w:cs="Tahoma"/>
          <w:sz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D689E" w:rsidRPr="00A67D1F" w:rsidTr="006D689E">
        <w:tc>
          <w:tcPr>
            <w:tcW w:w="10206" w:type="dxa"/>
            <w:shd w:val="clear" w:color="auto" w:fill="E6E6E6"/>
          </w:tcPr>
          <w:p w:rsidR="006D689E" w:rsidRPr="00A67D1F" w:rsidRDefault="006D689E" w:rsidP="00533123">
            <w:pPr>
              <w:pStyle w:val="ContentsHeader"/>
              <w:jc w:val="both"/>
            </w:pPr>
            <w:r w:rsidRPr="00A67D1F">
              <w:t>2.  Kapsam</w:t>
            </w:r>
          </w:p>
        </w:tc>
      </w:tr>
    </w:tbl>
    <w:p w:rsidR="006D689E" w:rsidRPr="00A67D1F" w:rsidRDefault="006D689E" w:rsidP="00533123">
      <w:pPr>
        <w:tabs>
          <w:tab w:val="left" w:pos="1035"/>
        </w:tabs>
        <w:jc w:val="both"/>
      </w:pPr>
    </w:p>
    <w:p w:rsidR="006D689E" w:rsidRPr="00A67D1F" w:rsidRDefault="006D689E" w:rsidP="00533123">
      <w:pPr>
        <w:pStyle w:val="ListParagraph"/>
        <w:numPr>
          <w:ilvl w:val="1"/>
          <w:numId w:val="22"/>
        </w:numPr>
        <w:ind w:left="720" w:hanging="720"/>
        <w:jc w:val="both"/>
        <w:rPr>
          <w:rFonts w:ascii="Tahoma" w:hAnsi="Tahoma" w:cs="Tahoma"/>
          <w:sz w:val="20"/>
        </w:rPr>
      </w:pPr>
      <w:r w:rsidRPr="00A67D1F">
        <w:rPr>
          <w:rFonts w:ascii="Tahoma" w:hAnsi="Tahoma" w:cs="Tahoma"/>
          <w:sz w:val="20"/>
          <w:szCs w:val="20"/>
        </w:rPr>
        <w:t xml:space="preserve">Bu </w:t>
      </w:r>
      <w:r w:rsidR="00FA05D5">
        <w:rPr>
          <w:rFonts w:ascii="Tahoma" w:hAnsi="Tahoma" w:cs="Tahoma"/>
          <w:sz w:val="20"/>
          <w:szCs w:val="20"/>
        </w:rPr>
        <w:t>şartname</w:t>
      </w:r>
      <w:r w:rsidRPr="00A67D1F">
        <w:rPr>
          <w:rFonts w:ascii="Tahoma" w:hAnsi="Tahoma" w:cs="Tahoma"/>
          <w:sz w:val="20"/>
          <w:szCs w:val="20"/>
        </w:rPr>
        <w:t xml:space="preserve"> </w:t>
      </w:r>
      <w:r w:rsidR="00D85F8C">
        <w:rPr>
          <w:rFonts w:ascii="Tahoma" w:hAnsi="Tahoma" w:cs="Tahoma"/>
          <w:sz w:val="20"/>
          <w:szCs w:val="20"/>
        </w:rPr>
        <w:t>TAAC Havacılık Teknolojiler Sanayi ve Ticaret AŞ</w:t>
      </w:r>
      <w:r w:rsidR="00D85F8C" w:rsidRPr="00A67D1F">
        <w:rPr>
          <w:rFonts w:ascii="Tahoma" w:hAnsi="Tahoma" w:cs="Tahoma"/>
          <w:sz w:val="20"/>
          <w:szCs w:val="20"/>
        </w:rPr>
        <w:t xml:space="preserve"> </w:t>
      </w:r>
      <w:r w:rsidR="004C0CA1" w:rsidRPr="00A67D1F">
        <w:rPr>
          <w:rFonts w:ascii="Tahoma" w:hAnsi="Tahoma" w:cs="Tahoma"/>
          <w:sz w:val="20"/>
          <w:szCs w:val="20"/>
        </w:rPr>
        <w:t>firmasını</w:t>
      </w:r>
      <w:r w:rsidR="003121CD">
        <w:rPr>
          <w:rFonts w:ascii="Tahoma" w:hAnsi="Tahoma" w:cs="Tahoma"/>
          <w:sz w:val="20"/>
          <w:szCs w:val="20"/>
        </w:rPr>
        <w:t>n</w:t>
      </w:r>
      <w:r w:rsidR="004C0CA1" w:rsidRPr="00A67D1F">
        <w:rPr>
          <w:rFonts w:ascii="Tahoma" w:hAnsi="Tahoma" w:cs="Tahoma"/>
          <w:sz w:val="20"/>
          <w:szCs w:val="20"/>
        </w:rPr>
        <w:t xml:space="preserve"> </w:t>
      </w:r>
      <w:r w:rsidR="002B5FF7">
        <w:rPr>
          <w:rFonts w:ascii="Tahoma" w:hAnsi="Tahoma" w:cs="Tahoma"/>
          <w:sz w:val="20"/>
          <w:szCs w:val="20"/>
        </w:rPr>
        <w:t xml:space="preserve">satın </w:t>
      </w:r>
      <w:r w:rsidR="00FA05D5">
        <w:rPr>
          <w:rFonts w:ascii="Tahoma" w:hAnsi="Tahoma" w:cs="Tahoma"/>
          <w:sz w:val="20"/>
          <w:szCs w:val="20"/>
        </w:rPr>
        <w:t>alımını</w:t>
      </w:r>
      <w:r w:rsidR="002B5FF7">
        <w:rPr>
          <w:rFonts w:ascii="Tahoma" w:hAnsi="Tahoma" w:cs="Tahoma"/>
          <w:sz w:val="20"/>
          <w:szCs w:val="20"/>
        </w:rPr>
        <w:t xml:space="preserve"> yaptığı teknik ürünlerin</w:t>
      </w:r>
      <w:r w:rsidR="003121CD">
        <w:rPr>
          <w:rFonts w:ascii="Tahoma" w:hAnsi="Tahoma" w:cs="Tahoma"/>
          <w:sz w:val="20"/>
          <w:szCs w:val="20"/>
        </w:rPr>
        <w:t xml:space="preserve"> </w:t>
      </w:r>
      <w:r w:rsidR="00FA05D5">
        <w:rPr>
          <w:rFonts w:ascii="Tahoma" w:hAnsi="Tahoma" w:cs="Tahoma"/>
          <w:sz w:val="20"/>
          <w:szCs w:val="20"/>
        </w:rPr>
        <w:t xml:space="preserve">gereksinimlerini ve </w:t>
      </w:r>
      <w:r w:rsidR="003121CD">
        <w:rPr>
          <w:rFonts w:ascii="Tahoma" w:hAnsi="Tahoma" w:cs="Tahoma"/>
          <w:sz w:val="20"/>
          <w:szCs w:val="20"/>
        </w:rPr>
        <w:t xml:space="preserve">kabul kriterlerini </w:t>
      </w:r>
      <w:r w:rsidR="00FA05D5">
        <w:rPr>
          <w:rFonts w:ascii="Tahoma" w:hAnsi="Tahoma" w:cs="Tahoma"/>
          <w:sz w:val="20"/>
          <w:szCs w:val="20"/>
        </w:rPr>
        <w:t xml:space="preserve">belirtmektedir. </w:t>
      </w:r>
      <w:r w:rsidR="003121CD">
        <w:rPr>
          <w:rFonts w:ascii="Tahoma" w:hAnsi="Tahoma" w:cs="Tahoma"/>
          <w:sz w:val="20"/>
          <w:szCs w:val="20"/>
        </w:rPr>
        <w:t xml:space="preserve"> </w:t>
      </w:r>
    </w:p>
    <w:p w:rsidR="004C0CA1" w:rsidRPr="00A67D1F" w:rsidRDefault="004C0CA1" w:rsidP="00533123">
      <w:pPr>
        <w:pStyle w:val="ListParagraph"/>
        <w:jc w:val="both"/>
        <w:rPr>
          <w:rStyle w:val="ContentsStyle"/>
          <w:rFonts w:cs="Tahoma"/>
        </w:rPr>
      </w:pPr>
      <w:bookmarkStart w:id="0" w:name="_GoBack"/>
      <w:bookmarkEnd w:id="0"/>
    </w:p>
    <w:p w:rsidR="00E40D4D" w:rsidRDefault="00E40D4D" w:rsidP="00533123">
      <w:pPr>
        <w:pStyle w:val="ListParagraph"/>
        <w:jc w:val="both"/>
        <w:rPr>
          <w:rStyle w:val="ContentsStyle"/>
          <w:rFonts w:cs="Tahoma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0D4D" w:rsidRPr="00A67D1F" w:rsidTr="0089604F">
        <w:tc>
          <w:tcPr>
            <w:tcW w:w="10206" w:type="dxa"/>
            <w:shd w:val="clear" w:color="auto" w:fill="E6E6E6"/>
          </w:tcPr>
          <w:p w:rsidR="00E40D4D" w:rsidRPr="00A67D1F" w:rsidRDefault="00E40D4D" w:rsidP="0089604F">
            <w:pPr>
              <w:pStyle w:val="ContentsHeader"/>
              <w:jc w:val="both"/>
            </w:pPr>
            <w:r w:rsidRPr="00A67D1F">
              <w:t xml:space="preserve">3.  </w:t>
            </w:r>
            <w:r>
              <w:t>Tanımlar</w:t>
            </w:r>
          </w:p>
        </w:tc>
      </w:tr>
    </w:tbl>
    <w:p w:rsidR="00E40D4D" w:rsidRDefault="00E40D4D" w:rsidP="00E40D4D">
      <w:pPr>
        <w:pStyle w:val="ListParagraph"/>
        <w:ind w:left="-90"/>
        <w:jc w:val="both"/>
        <w:rPr>
          <w:rStyle w:val="ContentsStyle"/>
          <w:rFonts w:cs="Tahoma"/>
        </w:rPr>
      </w:pPr>
    </w:p>
    <w:p w:rsidR="006D689E" w:rsidRDefault="002B5FF7" w:rsidP="00030E32">
      <w:pPr>
        <w:pStyle w:val="ListParagraph"/>
        <w:ind w:left="-30"/>
        <w:jc w:val="both"/>
        <w:rPr>
          <w:rStyle w:val="ContentsStyle"/>
          <w:rFonts w:cs="Tahoma"/>
        </w:rPr>
      </w:pPr>
      <w:r w:rsidRPr="00030E32">
        <w:rPr>
          <w:rStyle w:val="ContentsStyle"/>
          <w:rFonts w:cs="Tahoma"/>
          <w:b/>
        </w:rPr>
        <w:t>Standart parça</w:t>
      </w:r>
      <w:r w:rsidR="00030E32">
        <w:rPr>
          <w:rStyle w:val="ContentsStyle"/>
          <w:rFonts w:cs="Tahoma"/>
          <w:b/>
        </w:rPr>
        <w:t>ları</w:t>
      </w:r>
      <w:r w:rsidRPr="00030E32">
        <w:rPr>
          <w:rStyle w:val="ContentsStyle"/>
          <w:rFonts w:cs="Tahoma"/>
          <w:b/>
        </w:rPr>
        <w:t xml:space="preserve"> :</w:t>
      </w:r>
      <w:r>
        <w:rPr>
          <w:rStyle w:val="ContentsStyle"/>
          <w:rFonts w:cs="Tahoma"/>
        </w:rPr>
        <w:t xml:space="preserve"> Ölçü</w:t>
      </w:r>
      <w:r w:rsidR="00030E32">
        <w:rPr>
          <w:rStyle w:val="ContentsStyle"/>
          <w:rFonts w:cs="Tahoma"/>
        </w:rPr>
        <w:t>,</w:t>
      </w:r>
      <w:r>
        <w:rPr>
          <w:rStyle w:val="ContentsStyle"/>
          <w:rFonts w:cs="Tahoma"/>
        </w:rPr>
        <w:t xml:space="preserve"> malzeme</w:t>
      </w:r>
      <w:r w:rsidR="00030E32">
        <w:rPr>
          <w:rStyle w:val="ContentsStyle"/>
          <w:rFonts w:cs="Tahoma"/>
        </w:rPr>
        <w:t xml:space="preserve"> ve kabul kriterleri</w:t>
      </w:r>
      <w:r>
        <w:rPr>
          <w:rStyle w:val="ContentsStyle"/>
          <w:rFonts w:cs="Tahoma"/>
        </w:rPr>
        <w:t xml:space="preserve"> DIN, SAE vs. standartlar </w:t>
      </w:r>
      <w:r w:rsidR="00030E32">
        <w:rPr>
          <w:rStyle w:val="ContentsStyle"/>
          <w:rFonts w:cs="Tahoma"/>
        </w:rPr>
        <w:t>tarafından tanımlanmış standart ürünlerdir.</w:t>
      </w:r>
    </w:p>
    <w:p w:rsidR="00030E32" w:rsidRDefault="00030E32" w:rsidP="00030E32">
      <w:pPr>
        <w:pStyle w:val="ListParagraph"/>
        <w:ind w:left="-30"/>
        <w:jc w:val="both"/>
        <w:rPr>
          <w:rStyle w:val="ContentsStyle"/>
          <w:rFonts w:cs="Tahoma"/>
        </w:rPr>
      </w:pPr>
    </w:p>
    <w:p w:rsidR="00030E32" w:rsidRDefault="00030E32" w:rsidP="00030E32">
      <w:pPr>
        <w:pStyle w:val="ListParagraph"/>
        <w:ind w:left="-30"/>
        <w:jc w:val="both"/>
        <w:rPr>
          <w:rStyle w:val="ContentsStyle"/>
          <w:rFonts w:cs="Tahoma"/>
        </w:rPr>
      </w:pPr>
      <w:r>
        <w:rPr>
          <w:rStyle w:val="ContentsStyle"/>
          <w:rFonts w:cs="Tahoma"/>
          <w:b/>
        </w:rPr>
        <w:t>Katalog ürünleri :</w:t>
      </w:r>
      <w:r>
        <w:rPr>
          <w:rStyle w:val="ContentsStyle"/>
          <w:rFonts w:cs="Tahoma"/>
        </w:rPr>
        <w:t xml:space="preserve"> Marka, model, seri numarası ile tanımlanan ürünlerdir. Ürüne ait teknik özellikler ilgili kataloglarda tanımlanmıştır.</w:t>
      </w:r>
    </w:p>
    <w:p w:rsidR="00030E32" w:rsidRDefault="00030E32" w:rsidP="00030E32">
      <w:pPr>
        <w:pStyle w:val="ListParagraph"/>
        <w:ind w:left="-30"/>
        <w:jc w:val="both"/>
        <w:rPr>
          <w:rStyle w:val="ContentsStyle"/>
          <w:rFonts w:cs="Tahoma"/>
        </w:rPr>
      </w:pPr>
    </w:p>
    <w:p w:rsidR="00030E32" w:rsidRPr="00030E32" w:rsidRDefault="00030E32" w:rsidP="00030E32">
      <w:pPr>
        <w:pStyle w:val="ListParagraph"/>
        <w:ind w:left="-30"/>
        <w:jc w:val="both"/>
        <w:rPr>
          <w:rStyle w:val="ContentsStyle"/>
          <w:rFonts w:cs="Tahoma"/>
        </w:rPr>
      </w:pPr>
      <w:r>
        <w:rPr>
          <w:rStyle w:val="ContentsStyle"/>
          <w:rFonts w:cs="Tahoma"/>
          <w:b/>
        </w:rPr>
        <w:t>Özel ürünler :</w:t>
      </w:r>
      <w:r>
        <w:rPr>
          <w:rStyle w:val="ContentsStyle"/>
          <w:rFonts w:cs="Tahoma"/>
        </w:rPr>
        <w:t xml:space="preserve"> Alımları ürüne/hizmete özel şartnameler ile yapılan ürünlerdir. Teknik özellikler ve kabul kriterleri şartname ile belirtilir.</w:t>
      </w:r>
    </w:p>
    <w:p w:rsidR="00E40D4D" w:rsidRDefault="00E40D4D" w:rsidP="00533123">
      <w:pPr>
        <w:pStyle w:val="ListParagraph"/>
        <w:jc w:val="both"/>
        <w:rPr>
          <w:rStyle w:val="ContentsStyle"/>
          <w:rFonts w:cs="Tahoma"/>
        </w:rPr>
      </w:pPr>
    </w:p>
    <w:p w:rsidR="00E40D4D" w:rsidRPr="00A67D1F" w:rsidRDefault="00E40D4D" w:rsidP="00533123">
      <w:pPr>
        <w:pStyle w:val="ListParagraph"/>
        <w:jc w:val="both"/>
        <w:rPr>
          <w:rStyle w:val="ContentsStyle"/>
          <w:rFonts w:cs="Tahoma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C0CA1" w:rsidRPr="00A67D1F" w:rsidTr="004C0CA1">
        <w:tc>
          <w:tcPr>
            <w:tcW w:w="10206" w:type="dxa"/>
            <w:shd w:val="clear" w:color="auto" w:fill="E6E6E6"/>
          </w:tcPr>
          <w:p w:rsidR="003121CD" w:rsidRPr="00A67D1F" w:rsidRDefault="00E40D4D" w:rsidP="00533123">
            <w:pPr>
              <w:pStyle w:val="ContentsHeader"/>
              <w:jc w:val="both"/>
            </w:pPr>
            <w:bookmarkStart w:id="1" w:name="_Hlk529868210"/>
            <w:r>
              <w:t>4</w:t>
            </w:r>
            <w:r w:rsidR="004C0CA1" w:rsidRPr="00A67D1F">
              <w:t xml:space="preserve">.  </w:t>
            </w:r>
            <w:r w:rsidR="003121CD">
              <w:t>Yöntem</w:t>
            </w:r>
          </w:p>
        </w:tc>
      </w:tr>
      <w:bookmarkEnd w:id="1"/>
    </w:tbl>
    <w:p w:rsidR="004C0CA1" w:rsidRDefault="004C0CA1" w:rsidP="00533123">
      <w:pPr>
        <w:pStyle w:val="Heading1"/>
        <w:jc w:val="both"/>
      </w:pPr>
    </w:p>
    <w:p w:rsidR="002B5FF7" w:rsidRPr="002B5FF7" w:rsidRDefault="002B5FF7" w:rsidP="002B5FF7">
      <w:pPr>
        <w:pStyle w:val="ListParagraph"/>
        <w:numPr>
          <w:ilvl w:val="0"/>
          <w:numId w:val="23"/>
        </w:numPr>
        <w:jc w:val="both"/>
        <w:rPr>
          <w:rFonts w:ascii="Tahoma" w:hAnsi="Tahoma" w:cs="Tahoma"/>
          <w:vanish/>
          <w:sz w:val="20"/>
          <w:szCs w:val="20"/>
        </w:rPr>
      </w:pPr>
    </w:p>
    <w:p w:rsidR="002B5FF7" w:rsidRPr="002B5FF7" w:rsidRDefault="002B5FF7" w:rsidP="002B5FF7">
      <w:pPr>
        <w:pStyle w:val="ListParagraph"/>
        <w:numPr>
          <w:ilvl w:val="0"/>
          <w:numId w:val="23"/>
        </w:numPr>
        <w:jc w:val="both"/>
        <w:rPr>
          <w:rFonts w:ascii="Tahoma" w:hAnsi="Tahoma" w:cs="Tahoma"/>
          <w:vanish/>
          <w:sz w:val="20"/>
          <w:szCs w:val="20"/>
        </w:rPr>
      </w:pPr>
    </w:p>
    <w:p w:rsidR="003121CD" w:rsidRDefault="00030E32" w:rsidP="002B5FF7">
      <w:pPr>
        <w:pStyle w:val="ListParagraph"/>
        <w:numPr>
          <w:ilvl w:val="1"/>
          <w:numId w:val="23"/>
        </w:numPr>
        <w:ind w:left="43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Standart Parçalar</w:t>
      </w:r>
    </w:p>
    <w:p w:rsidR="00880013" w:rsidRDefault="00880013" w:rsidP="00533123">
      <w:pPr>
        <w:pStyle w:val="ListParagraph"/>
        <w:jc w:val="both"/>
        <w:rPr>
          <w:rFonts w:ascii="Tahoma" w:hAnsi="Tahoma" w:cs="Tahoma"/>
          <w:sz w:val="20"/>
          <w:szCs w:val="20"/>
        </w:rPr>
      </w:pPr>
    </w:p>
    <w:p w:rsidR="005E05D3" w:rsidRDefault="005E05D3" w:rsidP="00D61269">
      <w:pPr>
        <w:pStyle w:val="ListParagraph"/>
        <w:numPr>
          <w:ilvl w:val="2"/>
          <w:numId w:val="23"/>
        </w:numPr>
        <w:ind w:left="1260" w:hanging="63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İlgili standart parça isminde belirtilmiştir. </w:t>
      </w:r>
    </w:p>
    <w:p w:rsidR="00880013" w:rsidRDefault="005E05D3" w:rsidP="00D61269">
      <w:pPr>
        <w:pStyle w:val="ListParagraph"/>
        <w:numPr>
          <w:ilvl w:val="2"/>
          <w:numId w:val="23"/>
        </w:numPr>
        <w:ind w:left="1260" w:hanging="63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="005F0584">
        <w:rPr>
          <w:rFonts w:ascii="Tahoma" w:hAnsi="Tahoma" w:cs="Tahoma"/>
          <w:sz w:val="20"/>
          <w:szCs w:val="20"/>
        </w:rPr>
        <w:t>elirtilen</w:t>
      </w:r>
      <w:r w:rsidR="00847E4A">
        <w:rPr>
          <w:rFonts w:ascii="Tahoma" w:hAnsi="Tahoma" w:cs="Tahoma"/>
          <w:sz w:val="20"/>
          <w:szCs w:val="20"/>
        </w:rPr>
        <w:t xml:space="preserve"> standart</w:t>
      </w:r>
      <w:r w:rsidR="005F0584">
        <w:rPr>
          <w:rFonts w:ascii="Tahoma" w:hAnsi="Tahoma" w:cs="Tahoma"/>
          <w:sz w:val="20"/>
          <w:szCs w:val="20"/>
        </w:rPr>
        <w:t>a uygun şekil ve yapıda olacaktır.</w:t>
      </w:r>
    </w:p>
    <w:p w:rsidR="005F0584" w:rsidRDefault="005E05D3" w:rsidP="00D61269">
      <w:pPr>
        <w:pStyle w:val="ListParagraph"/>
        <w:numPr>
          <w:ilvl w:val="2"/>
          <w:numId w:val="23"/>
        </w:numPr>
        <w:ind w:left="1260" w:hanging="63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</w:t>
      </w:r>
      <w:r w:rsidR="005F0584">
        <w:rPr>
          <w:rFonts w:ascii="Tahoma" w:hAnsi="Tahoma" w:cs="Tahoma"/>
          <w:sz w:val="20"/>
          <w:szCs w:val="20"/>
        </w:rPr>
        <w:t>elirtilen standarta uygun ölçü toleranslarında olacaktır.</w:t>
      </w:r>
    </w:p>
    <w:p w:rsidR="005F0584" w:rsidRDefault="005E05D3" w:rsidP="00D61269">
      <w:pPr>
        <w:pStyle w:val="ListParagraph"/>
        <w:numPr>
          <w:ilvl w:val="2"/>
          <w:numId w:val="23"/>
        </w:numPr>
        <w:ind w:left="1260" w:hanging="63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Parça isminde b</w:t>
      </w:r>
      <w:r w:rsidR="005F0584">
        <w:rPr>
          <w:rFonts w:ascii="Tahoma" w:hAnsi="Tahoma" w:cs="Tahoma"/>
          <w:sz w:val="20"/>
          <w:szCs w:val="20"/>
        </w:rPr>
        <w:t>elirtilen boyutlarda olacaktır.</w:t>
      </w:r>
    </w:p>
    <w:p w:rsidR="005E05D3" w:rsidRDefault="005E05D3" w:rsidP="00D61269">
      <w:pPr>
        <w:pStyle w:val="ListParagraph"/>
        <w:numPr>
          <w:ilvl w:val="2"/>
          <w:numId w:val="23"/>
        </w:numPr>
        <w:ind w:left="1260" w:hanging="63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Parça isminde belirtilen dayanım seviyesinde olacaktır. </w:t>
      </w:r>
    </w:p>
    <w:p w:rsidR="005F0584" w:rsidRDefault="004D23BA" w:rsidP="00D61269">
      <w:pPr>
        <w:pStyle w:val="ListParagraph"/>
        <w:numPr>
          <w:ilvl w:val="2"/>
          <w:numId w:val="23"/>
        </w:numPr>
        <w:ind w:left="1260" w:hanging="63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Tedarikçi </w:t>
      </w:r>
      <w:r w:rsidR="00E7276D">
        <w:rPr>
          <w:rFonts w:ascii="Tahoma" w:hAnsi="Tahoma" w:cs="Tahoma"/>
          <w:sz w:val="20"/>
          <w:szCs w:val="20"/>
        </w:rPr>
        <w:t xml:space="preserve">firma ürünlerin belirtilen isterleri karşıladığına dair </w:t>
      </w:r>
      <w:r w:rsidR="005E05D3">
        <w:rPr>
          <w:rFonts w:ascii="Tahoma" w:hAnsi="Tahoma" w:cs="Tahoma"/>
          <w:sz w:val="20"/>
          <w:szCs w:val="20"/>
        </w:rPr>
        <w:t xml:space="preserve">uygunluk belgesi verecektir. Ürünlerin kabulü uygunluk belgesi </w:t>
      </w:r>
      <w:r w:rsidR="00FA05D5">
        <w:rPr>
          <w:rFonts w:ascii="Tahoma" w:hAnsi="Tahoma" w:cs="Tahoma"/>
          <w:sz w:val="20"/>
          <w:szCs w:val="20"/>
        </w:rPr>
        <w:t>üzerinden</w:t>
      </w:r>
      <w:r w:rsidR="005E05D3">
        <w:rPr>
          <w:rFonts w:ascii="Tahoma" w:hAnsi="Tahoma" w:cs="Tahoma"/>
          <w:sz w:val="20"/>
          <w:szCs w:val="20"/>
        </w:rPr>
        <w:t xml:space="preserve"> yapılacaktır. </w:t>
      </w:r>
      <w:r w:rsidR="00FA05D5">
        <w:rPr>
          <w:rFonts w:ascii="Tahoma" w:hAnsi="Tahoma" w:cs="Tahoma"/>
          <w:sz w:val="20"/>
          <w:szCs w:val="20"/>
        </w:rPr>
        <w:t xml:space="preserve">Altınay gerekli gördüğü durumlarda numune bazında veya tüm ürünler için test/ölçüm sonuçları isteme hakkına sahiptir. </w:t>
      </w:r>
    </w:p>
    <w:p w:rsidR="005E05D3" w:rsidRDefault="005E05D3" w:rsidP="005E05D3">
      <w:pPr>
        <w:pStyle w:val="ListParagraph"/>
        <w:ind w:left="1224"/>
        <w:jc w:val="both"/>
        <w:rPr>
          <w:rFonts w:ascii="Tahoma" w:hAnsi="Tahoma" w:cs="Tahoma"/>
          <w:sz w:val="20"/>
          <w:szCs w:val="20"/>
        </w:rPr>
      </w:pPr>
    </w:p>
    <w:p w:rsidR="00E53394" w:rsidRDefault="00E53394" w:rsidP="00533123">
      <w:pPr>
        <w:pStyle w:val="ListParagraph"/>
        <w:ind w:left="1224"/>
        <w:jc w:val="both"/>
        <w:rPr>
          <w:rFonts w:ascii="Tahoma" w:hAnsi="Tahoma" w:cs="Tahoma"/>
          <w:sz w:val="20"/>
          <w:szCs w:val="20"/>
        </w:rPr>
      </w:pPr>
    </w:p>
    <w:p w:rsidR="00E53394" w:rsidRDefault="005E05D3" w:rsidP="00D61269">
      <w:pPr>
        <w:pStyle w:val="ListParagraph"/>
        <w:numPr>
          <w:ilvl w:val="1"/>
          <w:numId w:val="23"/>
        </w:numPr>
        <w:ind w:left="450" w:hanging="45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Katalog Ürünleri</w:t>
      </w:r>
    </w:p>
    <w:p w:rsidR="008F6FC9" w:rsidRDefault="00D61269" w:rsidP="008F6FC9">
      <w:pPr>
        <w:pStyle w:val="ListParagraph"/>
        <w:numPr>
          <w:ilvl w:val="2"/>
          <w:numId w:val="23"/>
        </w:numPr>
        <w:ind w:hanging="59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Ekte verilen bilgi dokümanında belirtilen marka/model/seri numaralı ürün için alım yapılacaktır.</w:t>
      </w:r>
    </w:p>
    <w:p w:rsidR="00D61269" w:rsidRDefault="00D61269" w:rsidP="008F6FC9">
      <w:pPr>
        <w:pStyle w:val="ListParagraph"/>
        <w:numPr>
          <w:ilvl w:val="2"/>
          <w:numId w:val="23"/>
        </w:numPr>
        <w:ind w:hanging="59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Ürüne ait teknik özellikler bilgi dokümanında verilmiştir.</w:t>
      </w:r>
    </w:p>
    <w:p w:rsidR="00D61269" w:rsidRDefault="00D61269" w:rsidP="008F6FC9">
      <w:pPr>
        <w:pStyle w:val="ListParagraph"/>
        <w:numPr>
          <w:ilvl w:val="2"/>
          <w:numId w:val="23"/>
        </w:numPr>
        <w:ind w:hanging="59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Ürünün orijinal olduğuna dair belgeler tedarikçi firma tarafından sağlanacaktır.</w:t>
      </w:r>
    </w:p>
    <w:p w:rsidR="00E53394" w:rsidRDefault="00E53394" w:rsidP="00533123">
      <w:pPr>
        <w:pStyle w:val="ListParagraph"/>
        <w:ind w:left="792"/>
        <w:jc w:val="both"/>
        <w:rPr>
          <w:rFonts w:ascii="Tahoma" w:hAnsi="Tahoma" w:cs="Tahoma"/>
          <w:sz w:val="20"/>
          <w:szCs w:val="20"/>
        </w:rPr>
      </w:pPr>
    </w:p>
    <w:p w:rsidR="004F6AF9" w:rsidRDefault="004F6AF9" w:rsidP="004F6AF9">
      <w:pPr>
        <w:pStyle w:val="ListParagraph"/>
        <w:ind w:left="1224"/>
        <w:jc w:val="both"/>
        <w:rPr>
          <w:rFonts w:ascii="Tahoma" w:hAnsi="Tahoma" w:cs="Tahoma"/>
          <w:sz w:val="20"/>
          <w:szCs w:val="20"/>
        </w:rPr>
      </w:pPr>
    </w:p>
    <w:p w:rsidR="004F6AF9" w:rsidRDefault="005E05D3" w:rsidP="00D61269">
      <w:pPr>
        <w:pStyle w:val="ListParagraph"/>
        <w:numPr>
          <w:ilvl w:val="1"/>
          <w:numId w:val="23"/>
        </w:numPr>
        <w:ind w:left="450" w:hanging="45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Özel Ürünler</w:t>
      </w:r>
    </w:p>
    <w:p w:rsidR="004F6AF9" w:rsidRDefault="004F6AF9" w:rsidP="004F6AF9">
      <w:pPr>
        <w:pStyle w:val="ListParagraph"/>
        <w:ind w:left="792"/>
        <w:jc w:val="both"/>
        <w:rPr>
          <w:rFonts w:ascii="Tahoma" w:hAnsi="Tahoma" w:cs="Tahoma"/>
          <w:sz w:val="20"/>
          <w:szCs w:val="20"/>
        </w:rPr>
      </w:pPr>
    </w:p>
    <w:p w:rsidR="004F6AF9" w:rsidRDefault="00FA05D5" w:rsidP="00D61269">
      <w:pPr>
        <w:pStyle w:val="ListParagraph"/>
        <w:numPr>
          <w:ilvl w:val="2"/>
          <w:numId w:val="23"/>
        </w:numPr>
        <w:ind w:hanging="59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Ekte verilen şartname kapsamında alım yapılacaktır. </w:t>
      </w:r>
    </w:p>
    <w:p w:rsidR="00FA05D5" w:rsidRDefault="00FA05D5" w:rsidP="00D61269">
      <w:pPr>
        <w:pStyle w:val="ListParagraph"/>
        <w:numPr>
          <w:ilvl w:val="2"/>
          <w:numId w:val="23"/>
        </w:numPr>
        <w:ind w:hanging="59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Teknik isterler ve kabul koşulları ekte verilen </w:t>
      </w:r>
      <w:r w:rsidR="006F00C1">
        <w:rPr>
          <w:rFonts w:ascii="Tahoma" w:hAnsi="Tahoma" w:cs="Tahoma"/>
          <w:sz w:val="20"/>
          <w:szCs w:val="20"/>
        </w:rPr>
        <w:t xml:space="preserve">şartnamede belirtilmiştir. </w:t>
      </w:r>
    </w:p>
    <w:p w:rsidR="003121CD" w:rsidRDefault="003121CD" w:rsidP="003121CD">
      <w:pPr>
        <w:rPr>
          <w:rFonts w:ascii="Tahoma" w:hAnsi="Tahoma" w:cs="Tahoma"/>
          <w:sz w:val="20"/>
        </w:rPr>
      </w:pPr>
    </w:p>
    <w:p w:rsidR="000566E9" w:rsidRPr="00A67D1F" w:rsidRDefault="000566E9" w:rsidP="00605A9E">
      <w:pPr>
        <w:rPr>
          <w:rFonts w:ascii="Tahoma" w:hAnsi="Tahoma" w:cs="Tahoma"/>
          <w:sz w:val="20"/>
          <w:szCs w:val="20"/>
        </w:rPr>
      </w:pPr>
    </w:p>
    <w:sectPr w:rsidR="000566E9" w:rsidRPr="00A67D1F" w:rsidSect="00BE0B23">
      <w:headerReference w:type="default" r:id="rId7"/>
      <w:footerReference w:type="default" r:id="rId8"/>
      <w:pgSz w:w="11906" w:h="16838"/>
      <w:pgMar w:top="1418" w:right="1418" w:bottom="1080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B86" w:rsidRDefault="00A12B86" w:rsidP="00750EEB">
      <w:r>
        <w:separator/>
      </w:r>
    </w:p>
  </w:endnote>
  <w:endnote w:type="continuationSeparator" w:id="0">
    <w:p w:rsidR="00A12B86" w:rsidRDefault="00A12B86" w:rsidP="0075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3M Circular T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9E7" w:rsidRDefault="00BB1D1C" w:rsidP="004219E7">
    <w:pPr>
      <w:pStyle w:val="Footer"/>
      <w:ind w:left="-450"/>
      <w:rPr>
        <w:rFonts w:ascii="Arial" w:hAnsi="Arial" w:cs="Arial"/>
        <w:noProof/>
      </w:rPr>
    </w:pPr>
    <w:r>
      <w:rPr>
        <w:rFonts w:ascii="Arial" w:hAnsi="Arial" w:cs="Arial"/>
        <w:sz w:val="18"/>
      </w:rPr>
      <w:t>Doküman No: TAAC</w:t>
    </w:r>
    <w:r w:rsidR="004219E7" w:rsidRPr="00B8476A">
      <w:rPr>
        <w:rFonts w:ascii="Arial" w:hAnsi="Arial" w:cs="Arial"/>
        <w:sz w:val="18"/>
      </w:rPr>
      <w:t>.SRT.0</w:t>
    </w:r>
    <w:r>
      <w:rPr>
        <w:rFonts w:ascii="Arial" w:hAnsi="Arial" w:cs="Arial"/>
        <w:sz w:val="18"/>
      </w:rPr>
      <w:t>1</w:t>
    </w:r>
    <w:r w:rsidR="004219E7" w:rsidRPr="00B8476A">
      <w:rPr>
        <w:rFonts w:ascii="Arial" w:hAnsi="Arial" w:cs="Arial"/>
        <w:sz w:val="18"/>
      </w:rPr>
      <w:t xml:space="preserve"> - Yayın Tarihi: 1</w:t>
    </w:r>
    <w:r>
      <w:rPr>
        <w:rFonts w:ascii="Arial" w:hAnsi="Arial" w:cs="Arial"/>
        <w:sz w:val="18"/>
      </w:rPr>
      <w:t>0.11.2019</w:t>
    </w:r>
    <w:r w:rsidR="004219E7" w:rsidRPr="00B8476A">
      <w:rPr>
        <w:rFonts w:ascii="Arial" w:hAnsi="Arial" w:cs="Arial"/>
        <w:sz w:val="18"/>
      </w:rPr>
      <w:t xml:space="preserve"> – Rev. Tarihi / No: 00 / 00</w:t>
    </w:r>
    <w:r w:rsidR="004219E7">
      <w:rPr>
        <w:rFonts w:ascii="Arial" w:hAnsi="Arial" w:cs="Arial"/>
      </w:rPr>
      <w:tab/>
      <w:t xml:space="preserve">                  </w:t>
    </w:r>
    <w:r w:rsidR="004219E7" w:rsidRPr="00903783">
      <w:rPr>
        <w:rFonts w:ascii="Arial" w:hAnsi="Arial" w:cs="Arial"/>
      </w:rPr>
      <w:fldChar w:fldCharType="begin"/>
    </w:r>
    <w:r w:rsidR="004219E7" w:rsidRPr="00903783">
      <w:rPr>
        <w:rFonts w:ascii="Arial" w:hAnsi="Arial" w:cs="Arial"/>
      </w:rPr>
      <w:instrText xml:space="preserve"> PAGE   \* MERGEFORMAT </w:instrText>
    </w:r>
    <w:r w:rsidR="004219E7" w:rsidRPr="00903783">
      <w:rPr>
        <w:rFonts w:ascii="Arial" w:hAnsi="Arial" w:cs="Arial"/>
      </w:rPr>
      <w:fldChar w:fldCharType="separate"/>
    </w:r>
    <w:r w:rsidR="00D85F8C">
      <w:rPr>
        <w:rFonts w:ascii="Arial" w:hAnsi="Arial" w:cs="Arial"/>
        <w:noProof/>
      </w:rPr>
      <w:t>1</w:t>
    </w:r>
    <w:r w:rsidR="004219E7" w:rsidRPr="00903783">
      <w:rPr>
        <w:rFonts w:ascii="Arial" w:hAnsi="Arial" w:cs="Arial"/>
        <w:noProof/>
      </w:rPr>
      <w:fldChar w:fldCharType="end"/>
    </w:r>
  </w:p>
  <w:p w:rsidR="004219E7" w:rsidRDefault="004219E7" w:rsidP="004219E7">
    <w:pPr>
      <w:pStyle w:val="Footer"/>
      <w:ind w:left="-450"/>
      <w:rPr>
        <w:rFonts w:ascii="Arial" w:hAnsi="Arial" w:cs="Arial"/>
        <w:noProof/>
      </w:rPr>
    </w:pPr>
  </w:p>
  <w:p w:rsidR="004219E7" w:rsidRPr="00C05B9B" w:rsidRDefault="004219E7" w:rsidP="004219E7">
    <w:pPr>
      <w:pStyle w:val="Footer"/>
      <w:ind w:left="-450"/>
      <w:rPr>
        <w:sz w:val="22"/>
      </w:rPr>
    </w:pPr>
    <w:r>
      <w:rPr>
        <w:rFonts w:ascii="Calibri" w:hAnsi="Calibri"/>
        <w:i/>
        <w:sz w:val="14"/>
      </w:rPr>
      <w:t>Bu dokümanın onaysız çıktısı geçersiz kopyadır. Güncel doküman için lütfen AS9100_14001_18001_DOKUMANTASYON alanındaki dijital dokümanı kullanınız.</w:t>
    </w:r>
  </w:p>
  <w:p w:rsidR="00750EEB" w:rsidRPr="005C7895" w:rsidRDefault="00750EEB" w:rsidP="00DB1CDA">
    <w:pPr>
      <w:pStyle w:val="Footer"/>
      <w:ind w:left="-45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B86" w:rsidRDefault="00A12B86" w:rsidP="00750EEB">
      <w:r>
        <w:separator/>
      </w:r>
    </w:p>
  </w:footnote>
  <w:footnote w:type="continuationSeparator" w:id="0">
    <w:p w:rsidR="00A12B86" w:rsidRDefault="00A12B86" w:rsidP="00750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EEB" w:rsidRDefault="00750EEB">
    <w:pPr>
      <w:pStyle w:val="Header"/>
    </w:pPr>
  </w:p>
  <w:tbl>
    <w:tblPr>
      <w:tblpPr w:leftFromText="141" w:rightFromText="141" w:vertAnchor="text" w:horzAnchor="margin" w:tblpXSpec="center" w:tblpY="86"/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510"/>
      <w:gridCol w:w="6521"/>
    </w:tblGrid>
    <w:tr w:rsidR="00DE3403" w:rsidRPr="00DA6A96" w:rsidTr="004C20EA">
      <w:trPr>
        <w:trHeight w:val="1402"/>
      </w:trPr>
      <w:tc>
        <w:tcPr>
          <w:tcW w:w="3510" w:type="dxa"/>
          <w:shd w:val="clear" w:color="auto" w:fill="auto"/>
        </w:tcPr>
        <w:p w:rsidR="00DE3403" w:rsidRPr="00DA6A96" w:rsidRDefault="00BB1D1C" w:rsidP="00DE3403">
          <w:pPr>
            <w:jc w:val="center"/>
            <w:rPr>
              <w:rFonts w:ascii="Cambria" w:hAnsi="Cambria" w:cs="Tahoma"/>
              <w:noProof/>
              <w:sz w:val="20"/>
              <w:szCs w:val="20"/>
              <w:lang w:eastAsia="tr-TR"/>
            </w:rPr>
          </w:pPr>
          <w:r w:rsidRPr="000543E6">
            <w:rPr>
              <w:noProof/>
              <w:lang w:eastAsia="tr-TR"/>
            </w:rPr>
            <w:drawing>
              <wp:inline distT="0" distB="0" distL="0" distR="0">
                <wp:extent cx="1435100" cy="1022350"/>
                <wp:effectExtent l="0" t="0" r="0" b="635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102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E3403" w:rsidRPr="00DA6A96">
            <w:rPr>
              <w:rFonts w:ascii="Cambria" w:hAnsi="Cambria" w:cs="Tahoma"/>
              <w:noProof/>
              <w:sz w:val="20"/>
              <w:szCs w:val="20"/>
              <w:lang w:eastAsia="tr-TR"/>
            </w:rPr>
            <w:br/>
          </w:r>
        </w:p>
      </w:tc>
      <w:tc>
        <w:tcPr>
          <w:tcW w:w="6521" w:type="dxa"/>
          <w:shd w:val="clear" w:color="auto" w:fill="auto"/>
          <w:vAlign w:val="center"/>
        </w:tcPr>
        <w:p w:rsidR="00DE3403" w:rsidRPr="00FE1996" w:rsidRDefault="003E68D8" w:rsidP="00DE3403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TEKNİK ÜRÜN SATINALMA</w:t>
          </w:r>
          <w:r w:rsidR="0086530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  <w:r w:rsidR="004219E7">
            <w:rPr>
              <w:rFonts w:ascii="Arial" w:hAnsi="Arial" w:cs="Arial"/>
              <w:b/>
              <w:bCs/>
              <w:sz w:val="22"/>
              <w:szCs w:val="22"/>
            </w:rPr>
            <w:t xml:space="preserve">ŞARTNAMESİ </w:t>
          </w:r>
        </w:p>
      </w:tc>
    </w:tr>
  </w:tbl>
  <w:p w:rsidR="00750EEB" w:rsidRDefault="00750E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4F87"/>
    <w:multiLevelType w:val="hybridMultilevel"/>
    <w:tmpl w:val="6DA6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7B24"/>
    <w:multiLevelType w:val="hybridMultilevel"/>
    <w:tmpl w:val="3A8C5C18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42483"/>
    <w:multiLevelType w:val="hybridMultilevel"/>
    <w:tmpl w:val="FE721350"/>
    <w:lvl w:ilvl="0" w:tplc="B2B699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43E9C"/>
    <w:multiLevelType w:val="hybridMultilevel"/>
    <w:tmpl w:val="F9F6FED0"/>
    <w:lvl w:ilvl="0" w:tplc="A4B8A0DE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D5A59"/>
    <w:multiLevelType w:val="hybridMultilevel"/>
    <w:tmpl w:val="FCC4A912"/>
    <w:lvl w:ilvl="0" w:tplc="2C6C776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B62D2"/>
    <w:multiLevelType w:val="hybridMultilevel"/>
    <w:tmpl w:val="CA2EFE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86E99"/>
    <w:multiLevelType w:val="hybridMultilevel"/>
    <w:tmpl w:val="57C0D4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347A8"/>
    <w:multiLevelType w:val="multilevel"/>
    <w:tmpl w:val="3D9619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8C1E3B"/>
    <w:multiLevelType w:val="multilevel"/>
    <w:tmpl w:val="3D9619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6781092"/>
    <w:multiLevelType w:val="hybridMultilevel"/>
    <w:tmpl w:val="EBAE1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A21A6"/>
    <w:multiLevelType w:val="hybridMultilevel"/>
    <w:tmpl w:val="7EDE922A"/>
    <w:lvl w:ilvl="0" w:tplc="47BAFCD0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72" w:hanging="360"/>
      </w:pPr>
    </w:lvl>
    <w:lvl w:ilvl="2" w:tplc="041F001B" w:tentative="1">
      <w:start w:val="1"/>
      <w:numFmt w:val="lowerRoman"/>
      <w:lvlText w:val="%3."/>
      <w:lvlJc w:val="right"/>
      <w:pPr>
        <w:ind w:left="2592" w:hanging="180"/>
      </w:pPr>
    </w:lvl>
    <w:lvl w:ilvl="3" w:tplc="041F000F" w:tentative="1">
      <w:start w:val="1"/>
      <w:numFmt w:val="decimal"/>
      <w:lvlText w:val="%4."/>
      <w:lvlJc w:val="left"/>
      <w:pPr>
        <w:ind w:left="3312" w:hanging="360"/>
      </w:pPr>
    </w:lvl>
    <w:lvl w:ilvl="4" w:tplc="041F0019" w:tentative="1">
      <w:start w:val="1"/>
      <w:numFmt w:val="lowerLetter"/>
      <w:lvlText w:val="%5."/>
      <w:lvlJc w:val="left"/>
      <w:pPr>
        <w:ind w:left="4032" w:hanging="360"/>
      </w:pPr>
    </w:lvl>
    <w:lvl w:ilvl="5" w:tplc="041F001B" w:tentative="1">
      <w:start w:val="1"/>
      <w:numFmt w:val="lowerRoman"/>
      <w:lvlText w:val="%6."/>
      <w:lvlJc w:val="right"/>
      <w:pPr>
        <w:ind w:left="4752" w:hanging="180"/>
      </w:pPr>
    </w:lvl>
    <w:lvl w:ilvl="6" w:tplc="041F000F" w:tentative="1">
      <w:start w:val="1"/>
      <w:numFmt w:val="decimal"/>
      <w:lvlText w:val="%7."/>
      <w:lvlJc w:val="left"/>
      <w:pPr>
        <w:ind w:left="5472" w:hanging="360"/>
      </w:pPr>
    </w:lvl>
    <w:lvl w:ilvl="7" w:tplc="041F0019" w:tentative="1">
      <w:start w:val="1"/>
      <w:numFmt w:val="lowerLetter"/>
      <w:lvlText w:val="%8."/>
      <w:lvlJc w:val="left"/>
      <w:pPr>
        <w:ind w:left="6192" w:hanging="360"/>
      </w:pPr>
    </w:lvl>
    <w:lvl w:ilvl="8" w:tplc="041F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2E453667"/>
    <w:multiLevelType w:val="hybridMultilevel"/>
    <w:tmpl w:val="A57C08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87B8F"/>
    <w:multiLevelType w:val="hybridMultilevel"/>
    <w:tmpl w:val="8444C5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914B9"/>
    <w:multiLevelType w:val="multilevel"/>
    <w:tmpl w:val="A942EF7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157D68"/>
    <w:multiLevelType w:val="hybridMultilevel"/>
    <w:tmpl w:val="4260EF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E04C1"/>
    <w:multiLevelType w:val="hybridMultilevel"/>
    <w:tmpl w:val="8B7EC220"/>
    <w:lvl w:ilvl="0" w:tplc="034A827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E1531"/>
    <w:multiLevelType w:val="hybridMultilevel"/>
    <w:tmpl w:val="6F269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864B3"/>
    <w:multiLevelType w:val="hybridMultilevel"/>
    <w:tmpl w:val="D7F8D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36E74"/>
    <w:multiLevelType w:val="multilevel"/>
    <w:tmpl w:val="98BCD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56D623C7"/>
    <w:multiLevelType w:val="hybridMultilevel"/>
    <w:tmpl w:val="94FC0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B3739"/>
    <w:multiLevelType w:val="hybridMultilevel"/>
    <w:tmpl w:val="9D0425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201E"/>
    <w:multiLevelType w:val="multilevel"/>
    <w:tmpl w:val="7A463256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C991CAC"/>
    <w:multiLevelType w:val="multilevel"/>
    <w:tmpl w:val="79CE4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F36A38"/>
    <w:multiLevelType w:val="hybridMultilevel"/>
    <w:tmpl w:val="3236A03A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650D9"/>
    <w:multiLevelType w:val="multilevel"/>
    <w:tmpl w:val="5148A75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054CAB"/>
    <w:multiLevelType w:val="hybridMultilevel"/>
    <w:tmpl w:val="9B826936"/>
    <w:lvl w:ilvl="0" w:tplc="6570D31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D0B71"/>
    <w:multiLevelType w:val="multilevel"/>
    <w:tmpl w:val="F61E87AA"/>
    <w:lvl w:ilvl="0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B465A3"/>
    <w:multiLevelType w:val="hybridMultilevel"/>
    <w:tmpl w:val="D570B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70799"/>
    <w:multiLevelType w:val="multilevel"/>
    <w:tmpl w:val="0FD6D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7F2C7E1D"/>
    <w:multiLevelType w:val="hybridMultilevel"/>
    <w:tmpl w:val="F1922ED2"/>
    <w:lvl w:ilvl="0" w:tplc="041F000F">
      <w:start w:val="1"/>
      <w:numFmt w:val="decimal"/>
      <w:lvlText w:val="%1.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5"/>
  </w:num>
  <w:num w:numId="5">
    <w:abstractNumId w:val="16"/>
  </w:num>
  <w:num w:numId="6">
    <w:abstractNumId w:val="19"/>
  </w:num>
  <w:num w:numId="7">
    <w:abstractNumId w:val="3"/>
  </w:num>
  <w:num w:numId="8">
    <w:abstractNumId w:val="9"/>
  </w:num>
  <w:num w:numId="9">
    <w:abstractNumId w:val="0"/>
  </w:num>
  <w:num w:numId="10">
    <w:abstractNumId w:val="20"/>
  </w:num>
  <w:num w:numId="11">
    <w:abstractNumId w:val="25"/>
  </w:num>
  <w:num w:numId="12">
    <w:abstractNumId w:val="4"/>
  </w:num>
  <w:num w:numId="13">
    <w:abstractNumId w:val="18"/>
  </w:num>
  <w:num w:numId="14">
    <w:abstractNumId w:val="27"/>
  </w:num>
  <w:num w:numId="15">
    <w:abstractNumId w:val="11"/>
  </w:num>
  <w:num w:numId="16">
    <w:abstractNumId w:val="28"/>
  </w:num>
  <w:num w:numId="17">
    <w:abstractNumId w:val="14"/>
  </w:num>
  <w:num w:numId="18">
    <w:abstractNumId w:val="12"/>
  </w:num>
  <w:num w:numId="19">
    <w:abstractNumId w:val="23"/>
  </w:num>
  <w:num w:numId="20">
    <w:abstractNumId w:val="1"/>
  </w:num>
  <w:num w:numId="21">
    <w:abstractNumId w:val="24"/>
  </w:num>
  <w:num w:numId="22">
    <w:abstractNumId w:val="21"/>
  </w:num>
  <w:num w:numId="23">
    <w:abstractNumId w:val="26"/>
  </w:num>
  <w:num w:numId="24">
    <w:abstractNumId w:val="8"/>
  </w:num>
  <w:num w:numId="25">
    <w:abstractNumId w:val="7"/>
  </w:num>
  <w:num w:numId="26">
    <w:abstractNumId w:val="22"/>
  </w:num>
  <w:num w:numId="27">
    <w:abstractNumId w:val="6"/>
  </w:num>
  <w:num w:numId="28">
    <w:abstractNumId w:val="29"/>
  </w:num>
  <w:num w:numId="29">
    <w:abstractNumId w:val="17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EB"/>
    <w:rsid w:val="00016DFA"/>
    <w:rsid w:val="0002391C"/>
    <w:rsid w:val="00030E32"/>
    <w:rsid w:val="00036B3B"/>
    <w:rsid w:val="00042817"/>
    <w:rsid w:val="000469E5"/>
    <w:rsid w:val="000566E9"/>
    <w:rsid w:val="0009504D"/>
    <w:rsid w:val="000D5C0A"/>
    <w:rsid w:val="000E07FD"/>
    <w:rsid w:val="000E0903"/>
    <w:rsid w:val="000E0BE3"/>
    <w:rsid w:val="000E517D"/>
    <w:rsid w:val="000E7763"/>
    <w:rsid w:val="000F4D0A"/>
    <w:rsid w:val="001151A0"/>
    <w:rsid w:val="0012084F"/>
    <w:rsid w:val="001265C5"/>
    <w:rsid w:val="00134565"/>
    <w:rsid w:val="001455DC"/>
    <w:rsid w:val="001579BE"/>
    <w:rsid w:val="00163E00"/>
    <w:rsid w:val="00164AE1"/>
    <w:rsid w:val="00171469"/>
    <w:rsid w:val="00173964"/>
    <w:rsid w:val="001752E3"/>
    <w:rsid w:val="00184BA4"/>
    <w:rsid w:val="001C122E"/>
    <w:rsid w:val="001C5973"/>
    <w:rsid w:val="001D5242"/>
    <w:rsid w:val="00215990"/>
    <w:rsid w:val="00215D61"/>
    <w:rsid w:val="00223E0E"/>
    <w:rsid w:val="002666B3"/>
    <w:rsid w:val="00272DAD"/>
    <w:rsid w:val="00285B36"/>
    <w:rsid w:val="002B185E"/>
    <w:rsid w:val="002B5FF7"/>
    <w:rsid w:val="002D5706"/>
    <w:rsid w:val="002E6A81"/>
    <w:rsid w:val="00300086"/>
    <w:rsid w:val="0030753F"/>
    <w:rsid w:val="003121CD"/>
    <w:rsid w:val="003300FC"/>
    <w:rsid w:val="00334E1B"/>
    <w:rsid w:val="00353396"/>
    <w:rsid w:val="003747BA"/>
    <w:rsid w:val="003A7726"/>
    <w:rsid w:val="003C21F7"/>
    <w:rsid w:val="003D5ED7"/>
    <w:rsid w:val="003E68D8"/>
    <w:rsid w:val="003E6A41"/>
    <w:rsid w:val="003F2AA0"/>
    <w:rsid w:val="00420EB2"/>
    <w:rsid w:val="004219E7"/>
    <w:rsid w:val="00432EB2"/>
    <w:rsid w:val="004575A9"/>
    <w:rsid w:val="00472C46"/>
    <w:rsid w:val="0047412F"/>
    <w:rsid w:val="00490B2A"/>
    <w:rsid w:val="00497B86"/>
    <w:rsid w:val="004C0CA1"/>
    <w:rsid w:val="004C20EA"/>
    <w:rsid w:val="004C3862"/>
    <w:rsid w:val="004C58B2"/>
    <w:rsid w:val="004D23BA"/>
    <w:rsid w:val="004D7FA3"/>
    <w:rsid w:val="004E4982"/>
    <w:rsid w:val="004F3F69"/>
    <w:rsid w:val="004F6AF9"/>
    <w:rsid w:val="00501556"/>
    <w:rsid w:val="0050440E"/>
    <w:rsid w:val="00510CCD"/>
    <w:rsid w:val="00526449"/>
    <w:rsid w:val="00533123"/>
    <w:rsid w:val="005453D8"/>
    <w:rsid w:val="0055089F"/>
    <w:rsid w:val="00560A04"/>
    <w:rsid w:val="00565723"/>
    <w:rsid w:val="00573470"/>
    <w:rsid w:val="005A18FF"/>
    <w:rsid w:val="005B0394"/>
    <w:rsid w:val="005B7A75"/>
    <w:rsid w:val="005C25D6"/>
    <w:rsid w:val="005C7895"/>
    <w:rsid w:val="005E05D3"/>
    <w:rsid w:val="005F0584"/>
    <w:rsid w:val="005F2D20"/>
    <w:rsid w:val="005F5633"/>
    <w:rsid w:val="00605A9E"/>
    <w:rsid w:val="00612061"/>
    <w:rsid w:val="00654F3A"/>
    <w:rsid w:val="00686E8F"/>
    <w:rsid w:val="00687A44"/>
    <w:rsid w:val="0069094A"/>
    <w:rsid w:val="006C6DA5"/>
    <w:rsid w:val="006D3C5B"/>
    <w:rsid w:val="006D689E"/>
    <w:rsid w:val="006F00C1"/>
    <w:rsid w:val="006F088F"/>
    <w:rsid w:val="006F41D3"/>
    <w:rsid w:val="00733FC1"/>
    <w:rsid w:val="00736FC3"/>
    <w:rsid w:val="00744D44"/>
    <w:rsid w:val="00750EEB"/>
    <w:rsid w:val="0075379D"/>
    <w:rsid w:val="00765CCC"/>
    <w:rsid w:val="00766040"/>
    <w:rsid w:val="00782CD4"/>
    <w:rsid w:val="00783B24"/>
    <w:rsid w:val="007C0497"/>
    <w:rsid w:val="007C2422"/>
    <w:rsid w:val="007C7199"/>
    <w:rsid w:val="007F7323"/>
    <w:rsid w:val="008112ED"/>
    <w:rsid w:val="0083371D"/>
    <w:rsid w:val="00834FEA"/>
    <w:rsid w:val="00836BCD"/>
    <w:rsid w:val="0084137F"/>
    <w:rsid w:val="00847E4A"/>
    <w:rsid w:val="00860716"/>
    <w:rsid w:val="00865309"/>
    <w:rsid w:val="00880013"/>
    <w:rsid w:val="008831DF"/>
    <w:rsid w:val="008F016E"/>
    <w:rsid w:val="008F1F97"/>
    <w:rsid w:val="008F6FC9"/>
    <w:rsid w:val="00913069"/>
    <w:rsid w:val="009318BF"/>
    <w:rsid w:val="009532B9"/>
    <w:rsid w:val="00974F8B"/>
    <w:rsid w:val="00977239"/>
    <w:rsid w:val="00981DD9"/>
    <w:rsid w:val="00981E04"/>
    <w:rsid w:val="00994672"/>
    <w:rsid w:val="00A00FC2"/>
    <w:rsid w:val="00A016DB"/>
    <w:rsid w:val="00A12B86"/>
    <w:rsid w:val="00A33C83"/>
    <w:rsid w:val="00A67D1F"/>
    <w:rsid w:val="00AC1FCD"/>
    <w:rsid w:val="00B10A47"/>
    <w:rsid w:val="00B121C8"/>
    <w:rsid w:val="00B170A3"/>
    <w:rsid w:val="00B41814"/>
    <w:rsid w:val="00B5079B"/>
    <w:rsid w:val="00B518C7"/>
    <w:rsid w:val="00B5247F"/>
    <w:rsid w:val="00B52EB5"/>
    <w:rsid w:val="00B8476A"/>
    <w:rsid w:val="00B87C98"/>
    <w:rsid w:val="00BA7408"/>
    <w:rsid w:val="00BB1D1C"/>
    <w:rsid w:val="00BD4B8C"/>
    <w:rsid w:val="00BE0B23"/>
    <w:rsid w:val="00BF2D4F"/>
    <w:rsid w:val="00C132AC"/>
    <w:rsid w:val="00C1695D"/>
    <w:rsid w:val="00C16CEC"/>
    <w:rsid w:val="00C2226E"/>
    <w:rsid w:val="00C41A1D"/>
    <w:rsid w:val="00C60601"/>
    <w:rsid w:val="00C6255E"/>
    <w:rsid w:val="00C70A88"/>
    <w:rsid w:val="00C741CC"/>
    <w:rsid w:val="00C96762"/>
    <w:rsid w:val="00CA51C3"/>
    <w:rsid w:val="00CD472F"/>
    <w:rsid w:val="00D034C4"/>
    <w:rsid w:val="00D0564F"/>
    <w:rsid w:val="00D06EBD"/>
    <w:rsid w:val="00D57F2D"/>
    <w:rsid w:val="00D61269"/>
    <w:rsid w:val="00D61F39"/>
    <w:rsid w:val="00D648F0"/>
    <w:rsid w:val="00D820EC"/>
    <w:rsid w:val="00D85F8C"/>
    <w:rsid w:val="00DB1CDA"/>
    <w:rsid w:val="00DB3581"/>
    <w:rsid w:val="00DB5119"/>
    <w:rsid w:val="00DC1407"/>
    <w:rsid w:val="00DE3403"/>
    <w:rsid w:val="00E018BD"/>
    <w:rsid w:val="00E056A7"/>
    <w:rsid w:val="00E06E11"/>
    <w:rsid w:val="00E07D81"/>
    <w:rsid w:val="00E40D4D"/>
    <w:rsid w:val="00E43A1C"/>
    <w:rsid w:val="00E53394"/>
    <w:rsid w:val="00E71B3F"/>
    <w:rsid w:val="00E7276D"/>
    <w:rsid w:val="00E77DCE"/>
    <w:rsid w:val="00EA33EE"/>
    <w:rsid w:val="00ED667D"/>
    <w:rsid w:val="00EF078E"/>
    <w:rsid w:val="00EF40BC"/>
    <w:rsid w:val="00F043AC"/>
    <w:rsid w:val="00F45995"/>
    <w:rsid w:val="00F45A4C"/>
    <w:rsid w:val="00F811EC"/>
    <w:rsid w:val="00F86CA0"/>
    <w:rsid w:val="00FA05D5"/>
    <w:rsid w:val="00FA3A27"/>
    <w:rsid w:val="00FC3A8B"/>
    <w:rsid w:val="00FD1FA9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A528A8-C5AE-4CB9-A626-4F9731C9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D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81DD9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981DD9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qFormat/>
    <w:rsid w:val="00981DD9"/>
    <w:pPr>
      <w:keepNext/>
      <w:ind w:left="65"/>
      <w:outlineLvl w:val="2"/>
    </w:pPr>
    <w:rPr>
      <w:rFonts w:ascii="Arial" w:hAnsi="Arial"/>
      <w:b/>
      <w:caps/>
      <w:sz w:val="18"/>
    </w:rPr>
  </w:style>
  <w:style w:type="paragraph" w:styleId="Heading4">
    <w:name w:val="heading 4"/>
    <w:basedOn w:val="Normal"/>
    <w:next w:val="Normal"/>
    <w:link w:val="Heading4Char"/>
    <w:qFormat/>
    <w:rsid w:val="00981DD9"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981DD9"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link w:val="Heading6Char"/>
    <w:qFormat/>
    <w:rsid w:val="00981DD9"/>
    <w:pPr>
      <w:keepNext/>
      <w:jc w:val="right"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link w:val="Heading7Char"/>
    <w:qFormat/>
    <w:rsid w:val="00981DD9"/>
    <w:pPr>
      <w:keepNext/>
      <w:jc w:val="center"/>
      <w:outlineLvl w:val="6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DD9"/>
    <w:rPr>
      <w:rFonts w:ascii="Arial" w:hAnsi="Arial" w:cs="Arial"/>
      <w:b/>
      <w:bCs/>
      <w:lang w:eastAsia="tr-TR"/>
    </w:rPr>
  </w:style>
  <w:style w:type="character" w:customStyle="1" w:styleId="Heading2Char">
    <w:name w:val="Heading 2 Char"/>
    <w:basedOn w:val="DefaultParagraphFont"/>
    <w:link w:val="Heading2"/>
    <w:rsid w:val="00981DD9"/>
    <w:rPr>
      <w:rFonts w:ascii="Arial" w:hAnsi="Arial"/>
      <w:b/>
      <w:lang w:eastAsia="tr-TR"/>
    </w:rPr>
  </w:style>
  <w:style w:type="character" w:customStyle="1" w:styleId="Heading3Char">
    <w:name w:val="Heading 3 Char"/>
    <w:basedOn w:val="DefaultParagraphFont"/>
    <w:link w:val="Heading3"/>
    <w:rsid w:val="00981DD9"/>
    <w:rPr>
      <w:rFonts w:ascii="Arial" w:hAnsi="Arial"/>
      <w:b/>
      <w:caps/>
      <w:sz w:val="18"/>
      <w:lang w:eastAsia="tr-TR"/>
    </w:rPr>
  </w:style>
  <w:style w:type="character" w:customStyle="1" w:styleId="Heading4Char">
    <w:name w:val="Heading 4 Char"/>
    <w:basedOn w:val="DefaultParagraphFont"/>
    <w:link w:val="Heading4"/>
    <w:rsid w:val="00981DD9"/>
    <w:rPr>
      <w:rFonts w:ascii="Arial" w:hAnsi="Arial"/>
      <w:b/>
      <w:lang w:val="en-US" w:eastAsia="tr-TR"/>
    </w:rPr>
  </w:style>
  <w:style w:type="character" w:customStyle="1" w:styleId="Heading5Char">
    <w:name w:val="Heading 5 Char"/>
    <w:basedOn w:val="DefaultParagraphFont"/>
    <w:link w:val="Heading5"/>
    <w:rsid w:val="00981DD9"/>
    <w:rPr>
      <w:rFonts w:ascii="Arial" w:hAnsi="Arial"/>
      <w:b/>
      <w:sz w:val="18"/>
      <w:lang w:eastAsia="tr-TR"/>
    </w:rPr>
  </w:style>
  <w:style w:type="character" w:customStyle="1" w:styleId="Heading6Char">
    <w:name w:val="Heading 6 Char"/>
    <w:basedOn w:val="DefaultParagraphFont"/>
    <w:link w:val="Heading6"/>
    <w:rsid w:val="00981DD9"/>
    <w:rPr>
      <w:rFonts w:ascii="Arial" w:hAnsi="Arial"/>
      <w:b/>
      <w:sz w:val="18"/>
      <w:lang w:eastAsia="tr-TR"/>
    </w:rPr>
  </w:style>
  <w:style w:type="character" w:customStyle="1" w:styleId="Heading7Char">
    <w:name w:val="Heading 7 Char"/>
    <w:basedOn w:val="DefaultParagraphFont"/>
    <w:link w:val="Heading7"/>
    <w:rsid w:val="00981DD9"/>
    <w:rPr>
      <w:rFonts w:ascii="Arial" w:hAnsi="Arial"/>
      <w:b/>
      <w:sz w:val="18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750E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EEB"/>
    <w:rPr>
      <w:lang w:eastAsia="tr-TR"/>
    </w:rPr>
  </w:style>
  <w:style w:type="paragraph" w:styleId="Footer">
    <w:name w:val="footer"/>
    <w:basedOn w:val="Normal"/>
    <w:link w:val="FooterChar"/>
    <w:unhideWhenUsed/>
    <w:rsid w:val="00750E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EEB"/>
    <w:rPr>
      <w:lang w:eastAsia="tr-TR"/>
    </w:rPr>
  </w:style>
  <w:style w:type="paragraph" w:styleId="BodyText">
    <w:name w:val="Body Text"/>
    <w:basedOn w:val="Normal"/>
    <w:link w:val="BodyTextChar"/>
    <w:rsid w:val="00750EEB"/>
    <w:pPr>
      <w:jc w:val="both"/>
    </w:pPr>
    <w:rPr>
      <w:rFonts w:ascii="Arial" w:hAnsi="Arial"/>
      <w:szCs w:val="20"/>
      <w:lang w:eastAsia="tr-TR"/>
    </w:rPr>
  </w:style>
  <w:style w:type="character" w:customStyle="1" w:styleId="BodyTextChar">
    <w:name w:val="Body Text Char"/>
    <w:basedOn w:val="DefaultParagraphFont"/>
    <w:link w:val="BodyText"/>
    <w:rsid w:val="00750EEB"/>
    <w:rPr>
      <w:rFonts w:ascii="Arial" w:hAnsi="Arial"/>
      <w:sz w:val="24"/>
      <w:lang w:eastAsia="tr-TR"/>
    </w:rPr>
  </w:style>
  <w:style w:type="paragraph" w:styleId="ListParagraph">
    <w:name w:val="List Paragraph"/>
    <w:basedOn w:val="Normal"/>
    <w:uiPriority w:val="34"/>
    <w:qFormat/>
    <w:rsid w:val="005B0394"/>
    <w:pPr>
      <w:ind w:left="720"/>
      <w:contextualSpacing/>
    </w:pPr>
  </w:style>
  <w:style w:type="paragraph" w:customStyle="1" w:styleId="Default">
    <w:name w:val="Default"/>
    <w:rsid w:val="00042817"/>
    <w:pPr>
      <w:autoSpaceDE w:val="0"/>
      <w:autoSpaceDN w:val="0"/>
      <w:adjustRightInd w:val="0"/>
    </w:pPr>
    <w:rPr>
      <w:rFonts w:ascii="3M Circular TT" w:hAnsi="3M Circular TT" w:cs="3M Circular TT"/>
      <w:color w:val="000000"/>
      <w:sz w:val="24"/>
      <w:szCs w:val="24"/>
    </w:rPr>
  </w:style>
  <w:style w:type="paragraph" w:customStyle="1" w:styleId="ContentsHeader">
    <w:name w:val="Contents Header"/>
    <w:basedOn w:val="Normal"/>
    <w:rsid w:val="005453D8"/>
    <w:rPr>
      <w:rFonts w:ascii="Tahoma" w:eastAsia="SimSun" w:hAnsi="Tahoma"/>
      <w:b/>
      <w:bCs/>
      <w:sz w:val="22"/>
      <w:szCs w:val="20"/>
      <w:lang w:eastAsia="zh-CN"/>
    </w:rPr>
  </w:style>
  <w:style w:type="character" w:customStyle="1" w:styleId="ContentsStyle">
    <w:name w:val="Contents Style"/>
    <w:basedOn w:val="DefaultParagraphFont"/>
    <w:rsid w:val="006D689E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Nazan Isik</dc:creator>
  <cp:keywords/>
  <dc:description/>
  <cp:lastModifiedBy>Selin Kok</cp:lastModifiedBy>
  <cp:revision>3</cp:revision>
  <dcterms:created xsi:type="dcterms:W3CDTF">2020-09-25T07:09:00Z</dcterms:created>
  <dcterms:modified xsi:type="dcterms:W3CDTF">2020-09-25T07:40:00Z</dcterms:modified>
</cp:coreProperties>
</file>